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ТРЕЋИ РАЗРЕД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СРПСКИ ЈЕЗИК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Добро дошли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трећаци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!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договор о начину рада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Доживљај са летњег распуста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Шта смо научили у другом разреду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 из правописа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Шта смо научили у другом разреду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 из граматике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Костић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Септембар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Септембар у мом крају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Врсте реченица по значењу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другог разреда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 зашто он вежба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 зашто он вежба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Потврдне и одричне реченице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 другог разреда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Састављање приче на основу датих речи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 другог разреда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Градивне 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Градивне 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Езоп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Корњача и зец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Збирне 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Збирне 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-1598930</wp:posOffset>
                </wp:positionV>
                <wp:extent cx="12700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2499pt;margin-top:-12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14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Љубивоје Ршумовић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Домовина се брани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лепотом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Речи које значе нешто умањено и увећано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Изражајно рецитовање песме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Домовина се брани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лепотом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Ијан Макјуан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Реч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две о Питеру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Ијан Макјуан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Реч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две о Питеру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имена народа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имена народа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Писање текста латиницом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диктат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Љубивоје Ршумовић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Аждаја своме чеду тепа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приче на основу слик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Придеви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 другог разреда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Присвојни придеви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Присвојни придеви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Јохана Шпири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Хајди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Јохана Шпири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Хајди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Хајди у причи и Хајди на филму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Подела речи на крају реда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граница на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самогласник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Разумем шта читам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присвојних придева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присвојних придева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58" w:gutter="0" w:footer="0" w:header="0"/>
        </w:sectPr>
      </w:pPr>
    </w:p>
    <w:bookmarkStart w:id="2" w:name="page3"/>
    <w:bookmarkEnd w:id="2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7480300</wp:posOffset>
                </wp:positionV>
                <wp:extent cx="480631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65pt,589pt" to="540.1pt,58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7983855</wp:posOffset>
                </wp:positionV>
                <wp:extent cx="48063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65pt,628.65pt" to="540.1pt,628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8486775</wp:posOffset>
                </wp:positionV>
                <wp:extent cx="48063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65pt,668.25pt" to="540.1pt,668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0778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8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2056130</wp:posOffset>
                </wp:positionH>
                <wp:positionV relativeFrom="page">
                  <wp:posOffset>914400</wp:posOffset>
                </wp:positionV>
                <wp:extent cx="0" cy="80778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9pt,72pt" to="161.9pt,708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2505710</wp:posOffset>
                </wp:positionH>
                <wp:positionV relativeFrom="page">
                  <wp:posOffset>914400</wp:posOffset>
                </wp:positionV>
                <wp:extent cx="0" cy="80778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7.3pt,72pt" to="197.3pt,708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5634990</wp:posOffset>
                </wp:positionH>
                <wp:positionV relativeFrom="page">
                  <wp:posOffset>914400</wp:posOffset>
                </wp:positionV>
                <wp:extent cx="0" cy="80778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3.7pt,72pt" to="443.7pt,708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07212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2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7.6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Избор из поезије Душана Радовића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41.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Избор из поезије Душана Радовића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Избор из поезије Душана Радовића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43.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Градивни придеви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44.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Градивни придеви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45.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Изражајно рецитовање песама Душана Радовића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46.</w:t>
            </w:r>
          </w:p>
        </w:tc>
        <w:tc>
          <w:tcPr>
            <w:tcW w:w="5020" w:type="dxa"/>
            <w:vAlign w:val="bottom"/>
            <w:vMerge w:val="restart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Речи истог или сличног значења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47.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Шта је отац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Род и број придева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49.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Род и број придева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Час посвећен Михајлу Пупину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20" w:type="dxa"/>
            <w:vAlign w:val="bottom"/>
            <w:vMerge w:val="restart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Михајло Пупин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Са пашњака до научењака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52.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Мој крај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53.</w:t>
            </w:r>
          </w:p>
        </w:tc>
        <w:tc>
          <w:tcPr>
            <w:tcW w:w="5020" w:type="dxa"/>
            <w:vAlign w:val="bottom"/>
            <w:vMerge w:val="restart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Писмено изражавање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Мој крај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54.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придевима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55.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Придеви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Јасминка Петровић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Од читања се расте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56.</w:t>
            </w:r>
          </w:p>
        </w:tc>
        <w:tc>
          <w:tcPr>
            <w:tcW w:w="5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наставцима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20"/>
        <w:spacing w:after="0"/>
        <w:tabs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Јасминка Петровић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Од читања се расте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читање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обрада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20" w:hanging="714"/>
        <w:spacing w:after="0"/>
        <w:tabs>
          <w:tab w:leader="none" w:pos="2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наставцима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ind w:lef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КЊИЖЕВНОСТ</w:t>
      </w:r>
    </w:p>
    <w:p>
      <w:pPr>
        <w:ind w:left="2620"/>
        <w:spacing w:after="0" w:line="237" w:lineRule="auto"/>
        <w:tabs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Јасминка Петровић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Од читања се расте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читање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обрада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20" w:hanging="714"/>
        <w:spacing w:after="0"/>
        <w:tabs>
          <w:tab w:leader="none" w:pos="26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наставцима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20"/>
        <w:spacing w:after="0"/>
        <w:tabs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Јасминка Петровић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Од читања се расте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читање</w:t>
        <w:tab/>
        <w:t>обрада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620" w:hanging="714"/>
        <w:spacing w:after="0"/>
        <w:tabs>
          <w:tab w:leader="none" w:pos="26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наставцима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4870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pt;margin-top:11.6pt;width:468.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Разговор са књижевним ликом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 „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Разговарамо са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Тамаром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Јасминка Петровић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Од читања се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расте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речце не уз именице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придеве и глаголе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речце не уз именице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придеве и глаголе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Чардак ни на небу ни на земљи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Чардак ни на небу ни на земљи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Препричавање народне бајке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Чардак ни на небу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ни на земљи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према заједничком плану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вишечланих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географских назива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вишечланих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географских назива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Александар Поповић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Лед се топи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Александар Поповић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Лед се топи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Сценско приказивање драмског текста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Лед се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топи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Александра Поповића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Искрено о себи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Писмено изражавање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Искрено о себи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присвојних придева и речце не уз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придеве и глаголе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Правописна вежба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Изокренута прича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Изокренута прича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(„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Враћамо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речи на њихова места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.”)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Личне заменице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Личне заменице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Васиљев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Зима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-1499870</wp:posOffset>
                </wp:positionV>
                <wp:extent cx="1270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2499pt;margin-top:-11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Пишемо причу на основу датог почетка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назива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празника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назива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празника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Позивница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честитка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писмо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Пишемо новогодишње честитке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Дневник читања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припрема за читање домаће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лектире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Доживљаји Мачка Тоше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Бранка Ћопића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Језичке вежбе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 Фонтен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Цврчак и мрав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Мењамо крај басне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Цврчак и мрав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Глаголи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 другог разреда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Лице и број глагола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Лице и број глагола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Светлана Велмар Јанковић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Златно јагње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Светлана Велмар Јанковић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Златно јагње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глаголима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Глаголи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Химна Светоме Сави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приповетка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Свети Сава и сељак без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среће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Креативне игре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укрштенице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осмосмерке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ребуси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асоцијације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99.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Догодило ми се на распусту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46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Доживљаји Мачка Тоше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Доживљаји Мачка Тоше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Доживљаји Мачка Тоше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наслова књига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часописа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 у писању наслова књига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часописа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Писање наводника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Лорка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Луцкаста песма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Правописна вежба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Управни говор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први и други модел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Управни говор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први и други модел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Свакога дана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Мирослав Антић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Шта је највеће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Неуправни говор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Час посвећен Милеви Марић Ајнштајн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Особа којој се дивим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Писмено изражавање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Особа којој се дивим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1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приповетка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Свијету се не може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угодити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приче у облику краћег драмског текста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2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Свијету се не може угодити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приповетка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-1518285</wp:posOffset>
                </wp:positionV>
                <wp:extent cx="12700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0.2499pt;margin-top:-11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119.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Разговарамо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комуникација са одраслима и са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вршњацима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 школи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 продавници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телефонски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разговор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поздрављања и сл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Управни и неуправни говор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Баш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Челик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наставцима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Баш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Челик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наставцима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Баш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Челик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наставцима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бајка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Баш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Челик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Попуњавање једноставних образаца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Преписивање песме или делова текста по избору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 ћирилице на латиницу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Јованка Јоргачевић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Никад два добра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Јованка Јоргачевић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Никад два добра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Изражајно читање драмског текста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Никад два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добра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Јоргачевић по улогама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Бранислав Црнчевић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Љутито мече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Час посвећен Међународном дану књиге за децу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Језичке вежбе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 из илустрованих енциклопедија и часописа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децу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Врсте речи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Врсте речи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Оскар Вајлд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Себични џин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Оскар Вајлд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Себични џин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138.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Препричавање бајке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Себични џин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према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заједничком плану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Григор Витез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Какве је боје поток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FF0000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Пролеће у мом крају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Орање Марка Краљевића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Орање Марка Краљевића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сугласника 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сугласника 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Марко Краљевић и бег Костадин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Марко Краљевић и бег Костадин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Речи супротног значења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Стевановић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Занимање Марка Краљевића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Писмено иражавање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Како замишљам Марка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Краљевића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Креативне игре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укрштенице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осмосмерке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ребуси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асоцијације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непозн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тог текста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152.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Скраћенице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4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Управни и неуправни говор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Писање сугласника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Скраћенице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Основно и пренесено значење речи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Браћа Грим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Бајке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 избору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Браћа Грим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Бајке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 избору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Браћа Грим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Бајке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 избору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Моја прва бајка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09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159.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Писмено изражавање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Моја прва бајка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Правописна вежба са диктатом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Радичевић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Прича о дечаку и Месецу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Радичевић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Прича о дечаку и Месецу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Правописна правила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Правописна правила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Десанка Максимовић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Вожња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Богаћење речника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Лаза Лазић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Суђење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Лаза Лазић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Суђење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Драмско извођење текста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Суђење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Лазића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Усмено извештавамо о неком догађају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из граматике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172.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из граматике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1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Милован Данојлић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Љубавна песма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174.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из књижевности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из књижевности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 из илустрованих енциклопедија и часописа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децу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Креативне игре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квиз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асоцијације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...)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178.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Изражајно рецитовање песама научених у трећем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разреду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Препоручујемо вам да прочитате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180.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Како желим да проведем распуст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9" w:name="page10"/>
    <w:bookmarkEnd w:id="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СТРАНИ ЈЕЗИК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ЕНГЛЕСКИ ЈЕЗИК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Напомене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Због природе предмета наставне јединице су дате према комуникативним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функцијама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које су дате у програму наставе и учења за наведене разреде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Једна иста комуникативна функција може више пута бити обрађена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различтите језичке садржаје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 језички садржаји служе као препорука и могу бити проширивани у складу са расположивим наставним материјалом и контекстом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shd w:val="clear" w:color="auto" w:fill="E7E6E6"/>
              </w:rPr>
              <w:t>Број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Наставна јединица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Тип часа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Препоручени садржаји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часа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комуникативне функције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)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162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1.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успостављање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Основни садржаји које би требало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контакта при сусрету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обрадити током месеца септембра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прикладних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 из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које би ученици требало да усвоје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поздрава приликом одласка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претходног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основних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разреда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Hi/Hello, how are you today? I’m fine,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једноставних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thank you, and you? I’m very well, thanks.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упутстава и налога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Good morning/afternoon/evening/night.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авање основних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тражење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Goodbye./Bye. Hi, I’m Andrija. Hello, I’m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информација 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Alex. What’s your name? Who’s this? It’s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другима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dog Rex ... This is Ana. She’s/She is 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friend.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основних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5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тражење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Listen, point and repeat /say! Listen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информација 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read! Play the game! Hurry up!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другима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Close/Open the door/a window, please!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Smile!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биљака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I’m hungry. Do you want an apple? Yes,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 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плодова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please. No, thank you. Thank you! Can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биљака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 постављање питања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/May I have an  apple, please?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одговарање на њих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What colour is the book? It is blue.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many green apples? 10 green apples!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писивање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биљака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 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плодова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Come and play at my house! Come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биљака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 постављање питања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meet my friends!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одговарање на њих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молбе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потреб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-1569720</wp:posOffset>
                </wp:positionV>
                <wp:extent cx="12700" cy="1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67.35pt;margin-top:-123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7" w:right="1440" w:bottom="1142" w:gutter="0" w:footer="0" w:header="0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молбе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6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потреба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 и реаговање на позив за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учешће у заједничкој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Успостављање контакта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постављање питања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одговарање на њих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молбе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осећања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обрада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основних 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једноставних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упутстава и налога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авање основних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тражење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основних информација 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описивање бића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из школског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омиљених играчака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школског прибора и сл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.);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основне боје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авање основних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тражење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основних информација 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описивање бића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из школског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омиљених играчака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школског прибора и сл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.);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постављање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питања и одговарање на њих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количине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предмета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Who/What/Where/How many...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-165735</wp:posOffset>
                </wp:positionV>
                <wp:extent cx="0" cy="54114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13.0499pt" to="196.85pt,413.05pt" o:allowincell="f" strokecolor="#000000" strokeweight="0.4799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220"/>
        <w:spacing w:after="0" w:line="4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Питања са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How much/many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Императив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14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октобра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right="2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Hi/Hello, how are you today? I’m fine, thank you, and you? I’m very well, thanks.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Good morning/afternoon/evening/night.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14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Goodbye./Bye. Hi, I’m Greg. Hello, I’m Marija. What’s your name? Who’s this? My teacher is Miss... How old are you? I'm nine. How old is he/she? He is / He's /She is / She's nine.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-125095</wp:posOffset>
                </wp:positionV>
                <wp:extent cx="12065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96.35pt;margin-top:-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-115570</wp:posOffset>
                </wp:positionV>
                <wp:extent cx="0" cy="23514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9.0999pt" to="196.85pt,176.05pt" o:allowincell="f" strokecolor="#000000" strokeweight="0.4799pt"/>
            </w:pict>
          </mc:Fallback>
        </mc:AlternateConten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 like /I don't like...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38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Listen, point and repeat /say! Listen and read! Play the game! Hurry up! Close/Open the door/a window, please! Smile!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right="38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I’m hungry. Do you want an apple? Yes, please. No, thank you. Thank you! Can /May I have an apple, please?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373380</wp:posOffset>
                </wp:positionV>
                <wp:extent cx="12065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96.35pt;margin-top:29.4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1440" w:gutter="0" w:footer="0" w:header="0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допадања и недопадања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количине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предмета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допадања и 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припадања и 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постављање питања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одговарање на њих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потреб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честитање рођендана и других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значајних догађаја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честитање рођендана и других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значајних догађаја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 у заједничкој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позивница и кратких писама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којима се дају основне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информације о себи и траже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основне информације 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2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 у заједничкој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позивница и кратких писама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којима се дају основне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информације о себи и траже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основне информације 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догађаја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обрада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способности у садашњости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коришћењем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What colour is the ruler? It is blue.My pencil / my book / your rubber...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-381000</wp:posOffset>
                </wp:positionV>
                <wp:extent cx="0" cy="559816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98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30pt" to="196.85pt,410.8pt" o:allowincell="f" strokecolor="#000000" strokeweight="0.4799pt"/>
            </w:pict>
          </mc:Fallback>
        </mc:AlternateConten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right="400" w:firstLine="55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How many...? Read the story. Read and check.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Excuse me, Teacher, …? I can’t see.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2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 you play the guitar? No, I can’t. Yes I can.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Who/What/Where/How many...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90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 xml:space="preserve">The Present Simple Tense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глагола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 xml:space="preserve"> be/like/love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(1,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и лице једнине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I, you…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 my, your…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this/that, these/those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How much/many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изражавање способности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Императив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139700</wp:posOffset>
                </wp:positionV>
                <wp:extent cx="12065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96.35pt;margin-top:1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149225</wp:posOffset>
                </wp:positionV>
                <wp:extent cx="0" cy="216535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11.75pt" to="196.85pt,182.25pt" o:allowincell="f" strokecolor="#000000" strokeweight="0.4799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3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from,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in…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right="44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Основни садржаји које би требало обрадити током месеца новембра и које би ученици требало да усвоје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479425</wp:posOffset>
                </wp:positionV>
                <wp:extent cx="12065" cy="127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196.35pt;margin-top:37.7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1440" w:gutter="0" w:footer="0" w:header="0"/>
        </w:sectPr>
      </w:pPr>
    </w:p>
    <w:bookmarkStart w:id="12" w:name="page13"/>
    <w:bookmarkEnd w:id="12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2043430</wp:posOffset>
                </wp:positionV>
                <wp:extent cx="336994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160.9pt" to="337.35pt,160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7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55pt,72pt" to="106.55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1.25pt,72pt" to="261.25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7.15pt,72pt" to="337.15pt,717.2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најједноставнијих језичких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средстава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20.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просторних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21.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просторних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22.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 тражење основних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бића и предмета из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23.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 тражење основних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бића и предмета из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24.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 и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постављање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питања и одговарање на њих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25.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 и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постављање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питања и одговарање на њих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26.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догађаја и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 у садашњости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729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27.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28.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 тражење основних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себи и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бића и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 из непосредног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окружења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29.</w:t>
            </w: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 тражење основних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себи и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93852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67.6pt,2.1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Where’s the skateboard? Is it under the bed?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-366395</wp:posOffset>
                </wp:positionV>
                <wp:extent cx="0" cy="81876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28.8499pt" to="196.85pt,615.85pt" o:allowincell="f" strokecolor="#000000" strokeweight="0.4799pt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18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које се односе на занимања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игру у парку и чланове породице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3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Whose teddy/book is this?It’s Billy’s teddy/mum’s book; It's my sister's (kite); Can I…? Yes, but be careful!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Who’s this? He’s / She’s my (teacher).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What’s your name? How old are you?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3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is this? Is it a car?Yes, it is. / No, it isn’t.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100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8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Who/What/Where/How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much/many...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9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be/like/love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64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 способности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It’s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 предлоге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in/on/under…;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које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m/, /n/, /ɒ/, /p/, /kw/, /r/,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/s/, /t/, /ʌ/, /v/, /w/, /ks/, /j/, /z/,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односно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слова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m, n, o, p, q, r, s, t, u, v, w, x, y, z..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right="46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Основни садржаји које би требало обрадити током месеца децембра и које би ученици требало да усвоје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596900</wp:posOffset>
                </wp:positionV>
                <wp:extent cx="12065" cy="127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96.35pt;margin-top:4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979" w:gutter="0" w:footer="0" w:header="0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бића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 из непосредног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окружења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просторних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просторних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32.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допадања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припадања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постављање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питања и одговарање на њих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33.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допадања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припадања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постављање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питања и одговарање на њих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34.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 и реаговање на позив за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учешће у заједничкој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догађаја и способности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садашњости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честитање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празника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35.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 и реаговање на позив за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учешће у заједничкој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догађаја и способности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садашњости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честитање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празника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2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36.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65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What’s your name? Who’s this? How old are you? What is this? Is it a car?Yes, it is / No, it isn’t.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-556895</wp:posOffset>
                </wp:positionV>
                <wp:extent cx="0" cy="81756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7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43.8499pt" to="196.85pt,599.9pt" o:allowincell="f" strokecolor="#000000" strokeweight="0.4799pt"/>
            </w:pict>
          </mc:Fallback>
        </mc:AlternateConten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like...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don’t like this jumper.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love this jumper.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4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Where’s the skateboard? Is it under the bed?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Christmas day! Merry Christmas!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5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I’m hungry. Can /May I have an apple, please?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100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88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Who/What/Where/How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much/many...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right="9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be/like/love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 способности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3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1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јануара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526415</wp:posOffset>
                </wp:positionV>
                <wp:extent cx="12065" cy="120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96.35pt;margin-top:41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950" w:gutter="0" w:footer="0" w:header="0"/>
        </w:sectPr>
      </w:pPr>
    </w:p>
    <w:bookmarkStart w:id="14" w:name="page15"/>
    <w:bookmarkEnd w:id="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припадања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6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 једноставним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39.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припадања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 једноставним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уобичајених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уобичајених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42.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43.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142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44.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припадања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неприпадања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45.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припадања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неприпадања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46.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" w:right="30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Are these his/her sock? Yes, they are. No, they aren’t; I like these trousers. They’re nice. Do you like orange? I like orange.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-566420</wp:posOffset>
                </wp:positionV>
                <wp:extent cx="0" cy="643572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35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-44.5999pt" to="197.3pt,462.15pt" o:allowincell="f" strokecolor="#000000" strokeweight="0.4799pt"/>
            </w:pict>
          </mc:Fallback>
        </mc:AlternateContent>
      </w:r>
    </w:p>
    <w:p>
      <w:pPr>
        <w:ind w:left="9" w:right="38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my favourite colour. What’s your favourite colour? What colour is this (coat)? It’s (red). What colour are these (trousers)? They’re (blue) All your trousers are blue; Every day I put on my socks.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100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Who/What/Where/How many...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" w:right="9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be/like/love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much/many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"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 способности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" w:right="3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9" w:right="28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Пр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e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познавање свих малих и великих латиничних слова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;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препознавање гласова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;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формулисање краћих усмених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-530225</wp:posOffset>
                </wp:positionV>
                <wp:extent cx="12065" cy="127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96.8pt;margin-top:-41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-520700</wp:posOffset>
                </wp:positionV>
                <wp:extent cx="0" cy="1367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6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-41pt" to="197.3pt,66.7pt" o:allowincell="f" strokecolor="#000000" strokeweight="0.4799pt"/>
            </w:pict>
          </mc:Fallback>
        </mc:AlternateContent>
      </w:r>
    </w:p>
    <w:p>
      <w:pPr>
        <w:ind w:left="9" w:right="220" w:hanging="9"/>
        <w:spacing w:after="0" w:line="264" w:lineRule="auto"/>
        <w:tabs>
          <w:tab w:leader="none" w:pos="18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писмених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везаних исказа о омиљеној одећи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489585</wp:posOffset>
                </wp:positionV>
                <wp:extent cx="12065" cy="1270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96.8pt;margin-top:38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11"/>
            <w:col w:w="3949"/>
          </w:cols>
          <w:pgMar w:left="1440" w:top="1440" w:right="1440" w:bottom="1440" w:gutter="0" w:footer="0" w:header="0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предмета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6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места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49.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предмета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места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места и 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положаја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места и 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положаја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52.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места и 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положаја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тражење и давање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положају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 најједноставнијим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53.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места и простора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положаја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тражење и давање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о положају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 најједноставнијим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54.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разлика у култури становања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код нас и у циљној култури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55.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разлика у култури становања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код нас и у циљној култури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56.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right="4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Основни садржаји које би требало обрадити током месеца фебруара и које би ученици требало да усвоје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-877570</wp:posOffset>
                </wp:positionV>
                <wp:extent cx="0" cy="629158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9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69.0999pt" to="196.85pt,426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right="3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Are these his/her sock? Yes, they are. No, they aren’t.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1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colour is this (coat)? It’s (red). What colour are these (trousers)? They’re (blue).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1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Alex’s guitar. Is that Anna’s bag? These are not their jackets. Sophie’s mum and dad have got/have a big house. My friend hasn’t got/doesn’t have any brothers or sisters. Have you got / Do you have a bike?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100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8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Who/What/Where/How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much/many...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9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be/like/love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right="70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 xml:space="preserve">Have got/Have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за изражавање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припадања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/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поседовања Саксонски генитив са именицама у једнини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-21590</wp:posOffset>
                </wp:positionV>
                <wp:extent cx="12065" cy="12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96.35pt;margin-top:-1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-12065</wp:posOffset>
                </wp:positionV>
                <wp:extent cx="0" cy="137414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7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0.9499pt" to="196.85pt,107.25pt" o:allowincell="f" strokecolor="#000000" strokeweight="0.4799pt"/>
            </w:pict>
          </mc:Fallback>
        </mc:AlternateConten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 способности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1440" w:gutter="0" w:footer="0" w:header="0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6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63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бића и предмета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59.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спољног изгледа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бића и предмета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једноставним језичким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Писање неформалних писама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упућивање једноставних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честитки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уочавање сличности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разлика у начину прославе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празника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Писање неформалних писама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упућивање једноставних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честитки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уочавање сличности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разлика у начину прославе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празника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62.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 заједничку активност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63.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 заједничку активност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64.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65.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-366395</wp:posOffset>
                </wp:positionV>
                <wp:extent cx="0" cy="81756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7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28.8499pt" to="196.85pt,614.9pt" o:allowincell="f" strokecolor="#000000" strokeweight="0.4799pt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4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познавање свих малих и великих латиничних слова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 гласова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3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марта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right="1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 table, a chair, a bookcase, a cupboard, a bed, a wordrobe...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18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I’m in the sitting room/ kitchen/ bathroom/ bedroom...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2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Where’s grandma? She’s in the kitchen. Is she in the kitchen? No she isn’t.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 is he / she...?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2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 are Dad and Billy? They’re in the dining room. Are they in the dining room? No, they aren’t. Where’s the kitchen? It’s downstairs. Where are the bedrooms? They’re upstairs.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Who/What/Where/How many...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9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be/like/love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much/many,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304165</wp:posOffset>
                </wp:positionV>
                <wp:extent cx="12065" cy="120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96.35pt;margin-top:23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950" w:gutter="0" w:footer="0" w:header="0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предлога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савета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упозорења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66.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предлога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савета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упозорења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67.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простора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просторних односа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броја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68.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простора 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просторних односа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броја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69.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70.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формулисање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позива на заједничку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 користећи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једноставна језичка средства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једноставних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савета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предлога и упозорења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реаговање на њих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71.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формулисање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исказа који се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односе на изражавање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тренутних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разумевање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описивање начина забаве у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слободно време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плажа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пикник и сл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.).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-165735</wp:posOffset>
                </wp:positionV>
                <wp:extent cx="0" cy="237363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-13.0499pt" to="196.85pt,173.85pt" o:allowincell="f" strokecolor="#000000" strokeweight="0.4799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 способности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3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540" w:firstLine="55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Употреба и изостављање одређеног члана у изразима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at the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park/beach/cinema/museum, at home/school/work, in bed...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15240</wp:posOffset>
                </wp:positionV>
                <wp:extent cx="12065" cy="12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196.35pt;margin-top:1.2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0" cy="373126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3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1.95pt" to="196.85pt,295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right="4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познавање свих малих и великих латиничних слова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 гласова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right="32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Речи у којима се појављује глас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/ʃ/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и његова повезаност са комбинацијом слова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sh;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препознавање и разликовање гласова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/s/, /h/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и 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/ʃ/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у речима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right="1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Формулисање краћих усмених и писмених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везаних исказа о стану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кући у којој живе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20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априла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216535</wp:posOffset>
                </wp:positionV>
                <wp:extent cx="12065" cy="127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196.35pt;margin-top:17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226060</wp:posOffset>
                </wp:positionV>
                <wp:extent cx="0" cy="173291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85pt,17.8pt" to="196.85pt,154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18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He’s / She’s (tall/short). He's/She's got (straight black hair). He / She / It hasn’t got (blue eyes); It’s got four sides. They’re all the same. It’s a square. It hasn’t got sides. It’s smooth and round. It’s a circle.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Happy Easter! It’s Easter time!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302895</wp:posOffset>
                </wp:positionV>
                <wp:extent cx="12065" cy="1206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96.35pt;margin-top:23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300" w:space="120"/>
            <w:col w:w="3940"/>
          </w:cols>
          <w:pgMar w:left="1440" w:top="1440" w:right="1440" w:bottom="1440" w:gutter="0" w:footer="0" w:header="0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22222"/>
              </w:rPr>
              <w:t>72.</w:t>
            </w: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 like / don’t like … I’m little, they’re big.</w:t>
            </w: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Do you like…? Yes, I do. No, I don't.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Who/What/Where/How many...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 xml:space="preserve">The Present Simple Tense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глагола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be/like/love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Личне заменице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I, you…</w:t>
            </w:r>
          </w:p>
        </w:tc>
      </w:tr>
      <w:tr>
        <w:trPr>
          <w:trHeight w:val="4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Присвојни придеви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– my, your…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Показне заменице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this/that, these/those</w:t>
            </w:r>
          </w:p>
        </w:tc>
      </w:tr>
      <w:tr>
        <w:trPr>
          <w:trHeight w:val="4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much/many,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Who / What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Модални глагол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can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за изражавање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</w:t>
            </w:r>
          </w:p>
        </w:tc>
      </w:tr>
      <w:tr>
        <w:trPr>
          <w:trHeight w:val="4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Императив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Предлози за изражавање места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from,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in…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Употреба и изостављање одређеног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члана у изразима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at the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park/beach/cinema/museum, at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home/school/work, in bed...</w:t>
            </w:r>
          </w:p>
        </w:tc>
      </w:tr>
      <w:tr>
        <w:trPr>
          <w:trHeight w:val="49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Речи у којима се појављује глас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a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вавање повезаности са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комбинацијом слова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th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препознавање и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разликовање гласова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t/, /s/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/θ/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речима</w:t>
            </w:r>
          </w:p>
        </w:tc>
      </w:tr>
      <w:tr>
        <w:trPr>
          <w:trHeight w:val="4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Речи у којима се појављује глас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/ʃ/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</w:t>
            </w:r>
          </w:p>
        </w:tc>
      </w:tr>
      <w:tr>
        <w:trPr>
          <w:trHeight w:val="29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a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вавање повезаности са</w:t>
            </w:r>
          </w:p>
        </w:tc>
      </w:tr>
      <w:tr>
        <w:trPr>
          <w:trHeight w:val="29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комбинацијом слова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sh;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препознавање и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разликовање гласова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s/, /h/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/ʃ/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речима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.</w:t>
            </w:r>
          </w:p>
        </w:tc>
      </w:tr>
      <w:tr>
        <w:trPr>
          <w:trHeight w:val="7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19" w:name="page20"/>
    <w:bookmarkEnd w:id="19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7717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7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683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914400</wp:posOffset>
                </wp:positionV>
                <wp:extent cx="0" cy="777176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7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55pt,72pt" to="106.55pt,68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914400</wp:posOffset>
                </wp:positionV>
                <wp:extent cx="0" cy="77717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7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1.25pt,72pt" to="261.25pt,68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914400</wp:posOffset>
                </wp:positionV>
                <wp:extent cx="0" cy="777176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7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7.15pt,72pt" to="337.15pt,683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776605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6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683.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маја и које би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222222"/>
        </w:rPr>
        <w:t>Does he like music? Yes, he loves it./No, he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doesn’t. Who’s your favourite tennis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player? What’s your favourite hobby?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It's hot today. Let’s go to the beach! Sorry,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but I can’t swim! I’m very tired. Let’s go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home!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Come and meet my friends!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There’s a bed in my bedroom. There are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three pillows on my bed. How many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(blankets)? There’s one (blanket).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Who/What/Where/How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much/many...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be/like/love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способности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Употреба и изостављање одређеног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члана у изразима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at the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park/beach/cinema/museum, at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home/school/work, in bed...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93852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1pt" to="467.6pt,12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147320</wp:posOffset>
                </wp:positionV>
                <wp:extent cx="12700" cy="120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67.35pt;margin-top:11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0" w:name="page21"/>
    <w:bookmarkEnd w:id="20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697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55pt,72pt" to="106.55pt,697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1.25pt,72pt" to="261.25pt,697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7.15pt,72pt" to="337.15pt,697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793940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3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697.1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којима се именују делови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намештаја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предлози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in/on/under;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100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познавање свих малих и великих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латиничних слова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гласова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у којима се појављује глас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/ʃ/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уоч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вају његову повезаност са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комбинацијом слова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sh;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разликовање гласова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/s/, /h/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/ʃ/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у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речима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Формулисање краћих усмених и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писмених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везаних исказа о стану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/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кући у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којој живе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у којима се појављује глас 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/ɒ/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уоч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вање повезаности са словом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o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јуна и које би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Let’s (go to the beach). That’s a good idea.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Great. OK. Don’t forget your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hat/frisbee/suncream. Have some ice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cream/drink/a nice lolly; What are you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doing? I’m (drinking). What is he/she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doing? He’s/She’s (eating.) They’re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(walking).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Who/What/Where/How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much/many...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глагола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be/like/love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3852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2pt" to="467.6pt,12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148590</wp:posOffset>
                </wp:positionV>
                <wp:extent cx="12700" cy="127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467.35pt;margin-top:11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1" w:name="page22"/>
    <w:bookmarkEnd w:id="21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584390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532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914400</wp:posOffset>
                </wp:positionV>
                <wp:extent cx="0" cy="584390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55pt,72pt" to="106.55pt,532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914400</wp:posOffset>
                </wp:positionV>
                <wp:extent cx="0" cy="584390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1.25pt,72pt" to="261.25pt,532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914400</wp:posOffset>
                </wp:positionV>
                <wp:extent cx="0" cy="584390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7.15pt,72pt" to="337.15pt,532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6755130</wp:posOffset>
                </wp:positionV>
                <wp:extent cx="594487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531.9pt" to="540.1pt,531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584390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532.1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Личне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I, you…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Присвојни придеви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this/that, these/those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за изражавање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способности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изражавање места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from,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Употреба и изостављање одређеног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члана у изразима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at the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park/beach/cinema/museum, at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home/school/work, in bed...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познавање свих малих и великих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латиничних слова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гласова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у којима се појављује глас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/ʃ/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уоч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вају његову повезаност са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комбинацијом слова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sh;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препознавање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разликовање гласова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/s/, /h/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/ʃ/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у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речима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у којима се појављује глас 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/ɒ/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уоч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вање повезаности са словом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o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у којима се појављује глас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/ʌ/,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уоч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вање повезаности са словом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МАТЕМАТИКА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152400</wp:posOffset>
                </wp:positionV>
                <wp:extent cx="12700" cy="1206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467.35pt;margin-top:1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договор о начину рада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 из другог разреда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Геометријске фигуре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другог разреда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дужине и мерење времена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МЕРЕ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 из другог разреда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и дељење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другог разреда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Стотине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Стотине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Десетице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Десетице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прве хиљаде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читање и писање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Месна вредност цифре у бројевима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Месна вредност цифре у бројевима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Упоређивање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Упоређивање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Римске цифре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Римске цифре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стотина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стотина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сабирака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Здруживање сабирака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и здруживање сабирака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и једноцифреног броја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-1467485</wp:posOffset>
                </wp:positionV>
                <wp:extent cx="12700" cy="1206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-0.2499pt;margin-top:-115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-1467485</wp:posOffset>
                </wp:positionV>
                <wp:extent cx="12700" cy="1206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467.35pt;margin-top:-115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38" w:gutter="0" w:footer="0" w:header="0"/>
        </w:sectPr>
      </w:pPr>
    </w:p>
    <w:bookmarkStart w:id="23" w:name="page24"/>
    <w:bookmarkEnd w:id="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и једноцифреног броја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једноцифреног броја од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троцифреног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једноцифреног броја од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троцифреног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Римске цифре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броја и десетица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(430 + 40; 470 + 30; 380 + 50)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броја и десетица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(283 + 40),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броја и десетица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десетица од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(170 – 30; 200 – 30; 350 – 70),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десетица од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(237 – 50),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десетица од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и двоцифреног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(325 + 32; 325 + 37),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и двоцифреног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(265 + 58),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троцифреног и двоцифреног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двоцифреног броја од троцифреног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(368 – 43; 756 – 38),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двоцифреног броја од троцифреног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(425 – 87),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двоцифреног броја од троцифреног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37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379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03" w:gutter="0" w:footer="0" w:header="0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44.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37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(354 + 232; 354 + 237),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(467 + 372; 467 + 378),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(543 – 321; 543 – 318),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(645 – 372; 645 – 379),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 троцифрених бројева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текстуални задаци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и здруживање чинилаца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и здруживање чинилаца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 · 50)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 · 50)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(150 : 5)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(150 : 5)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збира и разлике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збира и разлике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збира и разлике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збира и разлике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66.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двоцифреног броја једноцифреним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двоцифреног броја 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двоцифреног броја једноцифреним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двоцифреног броја 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двоцифреног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двоцифреног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7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троцифреног броја једноцифреним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троцифреног броја 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троцифреног броја једноцифреним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троцифреног броја 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једноцифреним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текстуални задаци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троцифреног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Узајамни положај правих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Паралелне праве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паралелних правих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Паралелне праве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паралелних правих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Угао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Врсте углова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-1149350</wp:posOffset>
                </wp:positionV>
                <wp:extent cx="12700" cy="1270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-0.2499pt;margin-top:-9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-1149350</wp:posOffset>
                </wp:positionV>
                <wp:extent cx="12700" cy="1270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467.35pt;margin-top:-9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6" w:name="page27"/>
    <w:bookmarkEnd w:id="2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84.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Нормалне праве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нормалних правих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Нормалне праве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нормалних правих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Праве и углови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Праве и углови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(234 + 123; 234 + 128),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(234 + 123; 234 + 128)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(254 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123; 254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(254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123, 254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(234 + 183; 234 + 197),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(234 + 183; 234 + 197)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(528 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254; 365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178),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(528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254; 365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178)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збира од промене сабирака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Сталност збира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збира од промене сабирака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Сталност збира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разлике од промене умањеника 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умањиоца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Сталност разлике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разлике од промене умањеника 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умањиоца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Сталност разлике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текстуални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задаци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1000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-1333500</wp:posOffset>
                </wp:positionV>
                <wp:extent cx="12700" cy="1206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-0.2499pt;margin-top:-10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-1333500</wp:posOffset>
                </wp:positionV>
                <wp:extent cx="12700" cy="1206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467.35pt;margin-top:-10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06" w:gutter="0" w:footer="0" w:header="0"/>
        </w:sectPr>
      </w:pPr>
    </w:p>
    <w:bookmarkStart w:id="27" w:name="page28"/>
    <w:bookmarkEnd w:id="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103.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Веза сабирања и одузимања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сабирањем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сабирањем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одузимањем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одузимањем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Неједначине са сабирањем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Неједначине са сабирањем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Неједначине са одузимањем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Неједначине са одузимањем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и неједначине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и неједначине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(123 · 3; 123 ·4),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(123 · 3; 123 · 4)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(143 · 3; 143 ·4),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Множење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(143 · 3; 143 · 4)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једноцифреним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(369 :  3; 426 : 3),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(369 : 3; 426 : 3)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једноцифреним бројем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(354 : 3; 471 : 3;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267 : 3)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писмени поступак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Дељење једноцифреним бројем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(354 : 3; 471 : 3;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267 : 3)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са остатком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са остатком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8" w:name="page29"/>
    <w:bookmarkEnd w:id="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125.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Дељење једноцифреним бројем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једноцифреним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једноцифреним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текстуални задаци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Множење и дељење једноцифреним бројем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Редослед рачунских операција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Редослед рачунских операција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производа од промене чинилаца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производа од промене чинилаца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Сталност производа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количника од промене дељеника 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делиоца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Зависност количника од промене дељеника 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делиоца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Сталност количника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Веза множења и дељења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множењем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са множењем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и редослед рачунских операција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Једначине и редослед рачунских операција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Круг и кружница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Цртање круга и кружнице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Круг и кружница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Цртање круга и кружнице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Правоугаоник и квадрат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Правоугаоник и квадрат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правоугаоника и квадрата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правоугаоника и квадрата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-1282065</wp:posOffset>
                </wp:positionV>
                <wp:extent cx="12700" cy="1270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-0.2499pt;margin-top:-10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-1282065</wp:posOffset>
                </wp:positionV>
                <wp:extent cx="12700" cy="1270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467.35pt;margin-top:-10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9" w:name="page30"/>
    <w:bookmarkEnd w:id="2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Пресликавање правоугаоника и квадрата на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квадратној мрежи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правоугаоника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правоугаоника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квадрата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квадрата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правоугаоника и квадрата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Троугао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Врсте троуглова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троугла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троугла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Обим троугла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Цртање и обим троугла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Правоугаоник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квадрат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троугао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Правоугаоник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квадрат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троугао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дужине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162.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дужине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МЕРЕ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масе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масе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запремине течности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запремине течности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времена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времена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површине геометријских фигура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задатом мером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површине геометријских фигура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задатом мером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171.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 мере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929" w:gutter="0" w:footer="0" w:header="0"/>
        </w:sectPr>
      </w:pPr>
    </w:p>
    <w:bookmarkStart w:id="30" w:name="page31"/>
    <w:bookmarkEnd w:id="3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172.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 мере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173.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Разломци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обнављање знања из другог разреда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174.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Разломци с бројиоцем већим од  један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175.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Упоређивање разломака с једнаким имениоцем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176.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Децимални запис броја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177.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Разломци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178.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Разломци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179.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трећем разреду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180.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трећем разреду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1" w:name="page32"/>
    <w:bookmarkEnd w:id="3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ПРИРОДА И ДРУШТВО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договор о начину 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Упознајемо наш крај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рељеф нашег краја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ЧОВЕК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Површинске воде нашег краја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Рељеф и површинске воде нашег краја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 у простору помоћу компаса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оријентира из природе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 помоћу плана насеља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ОРИЈЕНТАЦИЈА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ПРОСТОРУ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 на географској карти Републике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Србије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картографске боје и картографски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 у простору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Становништво нашег краја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права и обавезе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обичаји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суживот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Начини преношења и мере заштите од заразних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болести и болести које преносе животиње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Насеља нашег краја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село и град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њихова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повезаност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Становништво и насеља нашег краја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Начини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преношења и мере заштите од заразних болести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болести које преносе животиње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ЧОВЕК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ДРУШТВО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Производне и непроизводне делатности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 и улога саобраћаја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Путнички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теретни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информациони саобраћај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безбедног понашање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саобраћајницама у крају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Производне и непроизводне делатности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Саобраћај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-1518285</wp:posOffset>
                </wp:positionV>
                <wp:extent cx="12700" cy="1270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-0.2499pt;margin-top:-11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7" w:right="1440" w:bottom="1440" w:gutter="0" w:footer="0" w:header="0"/>
        </w:sectPr>
      </w:pPr>
    </w:p>
    <w:bookmarkStart w:id="32" w:name="page33"/>
    <w:bookmarkEnd w:id="3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Наш крај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Наш крај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Временске одреднице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датум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година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деценија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Садашњост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прошлост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будућност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Породична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 и прошлост краја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ОРИЈЕНТАЦИЈА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Начин живота данас и у прошлости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занимања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одевање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исхрана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дечије игре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У ВРЕМЕНУ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Откривамо прошлост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историјски извори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Откривамо прошлост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прошлости и временским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одредницама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Временске одреднице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Течно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гасовито и чврсто стање воде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Кружење воде у природи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воде и кружење воде у природи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ЧОВЕК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Промене при загревању и хлађењу ваздуха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температуре воде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ваздуха и тела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Промене при загревању и хлађењу ваздуха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температуре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Материјали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промене материјала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Материјали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промене материјала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Сличности и разлике међу течностима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Вода и друге течности као растварачи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течностима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Топлотна проводљивост материјала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Ваздух као топлотни изолатор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-1282065</wp:posOffset>
                </wp:positionV>
                <wp:extent cx="12700" cy="1270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-0.2499pt;margin-top:-10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3" w:name="page34"/>
    <w:bookmarkEnd w:id="3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Топлотна проводљивост материјала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Ваздух као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топлотни изолатор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Рециклажа нам помаже да сачувамо природу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рециклажи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ваздух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материјали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ваздух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материјали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Кретање тела по путањи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Утицај јачине деловања на пређено растојање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Дејство Земљине теже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падање тела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утицај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облика тела на брзину 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кретању тела и о дејству Земљине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теже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КРЕТАЊЕ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Извори светлости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Како настаје сенка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облик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величина сенке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Светлост и сенка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 производи звук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Звук као информација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Заштита од буке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о звуку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светлост и звук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светлост и звук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Животне заједнице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врсте животних заједница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услови за живот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прилагођеност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Шуме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Ливаде и пашњаци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ЧОВЕК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ДРУШТВО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Природне копнене животне заједнице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Баре и језера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-1598930</wp:posOffset>
                </wp:positionV>
                <wp:extent cx="12700" cy="1270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-0.2499pt;margin-top:-12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58" w:gutter="0" w:footer="0" w:header="0"/>
        </w:sectPr>
      </w:pPr>
    </w:p>
    <w:bookmarkStart w:id="34" w:name="page35"/>
    <w:bookmarkEnd w:id="3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 и заштита вода и водених животних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заједница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Водене животне заједнице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Њива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Воћњак и виноград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Повртњак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Парк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Култивисане копнене животне зајединце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 и заштита земљишта и копнених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животних заједница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Животне заједнице у нашем крају и човеков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 према њима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Животне заједнице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Животне заједнице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трећем разреду о природи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друштву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5" w:name="page36"/>
    <w:bookmarkEnd w:id="35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МУЗИЧКА КУЛТУРА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договор о начину 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Миодраг Илић Бели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Здраво војско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по слуху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Бора Дугић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Чаробна фрула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Миња Субота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Поздрав из Србије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по слуху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Трајање тонова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осмина и четвртина ноте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примерима бројалице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уз покрет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и извођење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Владимир Томерлин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Брзојав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музичка игра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 песме по избору и креирање покрета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Трајање тонова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осмина и четвртина паузе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примерима бројалице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уз покрет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и извођење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Трајање тонова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половина ноте и половина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паузе на примерима бројалице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уз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покрет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слушање и извођење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Такт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тактица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 2/4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такт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тактирање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Шта смо научили о трајању тонова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тактирању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Импровизација ритмичког аранжмана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песму по избору учитеља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Милићевић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бубамаро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песме по слуху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).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Линијски систем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виолински кључ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Ми идемо преко поља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Тон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нота МИ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37" w:right="1440" w:bottom="1058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Сол ми дај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Тон и нота СОЛ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Фалила ми се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Тон и нота ФА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На крај села жута кућа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свирање и певање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сусрет Новој години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Мирко Шоуц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Мраз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песме по слуху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Зорислава 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Васиљевић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шта је то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Тон и нота ДО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Химна Светом Сави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Корнелије Станковић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песме по слуху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Химна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Боже правде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Даворин Јенко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слушање 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 песама из првог полугодишта по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Ресаво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водо ладна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Тон и нота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Ерско коло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свирање и певање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Никола Херцигоња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Шапутање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обрада песме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слуху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Динамика у музици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пиано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форте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Филмска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сусрет пролећу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Традиционална песма из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Финске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Пролећна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Антонио Вивалди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Пролеће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први став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Владимир Томерлин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Изгубљено пиле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по слуху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Римски Корсаков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Бумбаров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Динамика у музици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крешендо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декрешендо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Станко Коруновић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Иду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иду мрави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свирање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Научили смо о тоновима и нотама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свирање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 уз аранжман на дечијим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инструментима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Ја посејах лубенице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игра уз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-1702435</wp:posOffset>
                </wp:positionV>
                <wp:extent cx="12700" cy="1270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-0.2499pt;margin-top:-134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54" w:gutter="0" w:footer="0" w:header="0"/>
        </w:sectPr>
      </w:pPr>
    </w:p>
    <w:bookmarkStart w:id="37" w:name="page38"/>
    <w:bookmarkEnd w:id="3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сусрет Васкрсу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Људи ликујте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обрада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песме по слуху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и уметничка музика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Стеван 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Мокрањац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руковет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слушање 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Импровизација једноставне мелодије на задати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Музичка прича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избору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Музички бонтон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Певамо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свирамо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слушамо музику и краћи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квиз знања на крају трећег разреда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8" w:name="page39"/>
    <w:bookmarkEnd w:id="3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ЛИКОВНА КУЛТУРА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договор о начину 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Употреба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1–2.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различитих материјала у ликовном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Својства материјала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Цртачки материјали и технике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3–4.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Сликарски материјали и технике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5–6.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Природни и вештачки материјали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Правимо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7–8.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свој прибор и метаријале за рад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Вајарске технике и материјали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Вајање у глини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9–10.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Боје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примарне и секундарне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Правимо боје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11–12.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Уметнички занати и њихови производи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13–14.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Правимо огрлице и привеске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Илустрације за дечије књиге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Илуструјемо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15–16.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Хајди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СПОРАЗУМЕВАЊЕ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Споразумевање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 тела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Читамо поглед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17–18.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израз лица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држање тела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гест и кретање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Облици у простору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Истражујемо и уређујемо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19–20.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свој простор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ПРОСТОР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музеју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Постављамо нашу изложбу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21–22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Споменици културе нашег краја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Скулптура 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23–24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Тумачење визуелних информација у природи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25–26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СПОРАЗУМЕВАЊЕ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текст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звук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реклама и билборд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27–28.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-1518285</wp:posOffset>
                </wp:positionV>
                <wp:extent cx="12700" cy="1270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-0.2499pt;margin-top:-11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7" w:right="1440" w:bottom="1085" w:gutter="0" w:footer="0" w:header="0"/>
        </w:sectPr>
      </w:pPr>
    </w:p>
    <w:bookmarkStart w:id="39" w:name="page40"/>
    <w:bookmarkEnd w:id="3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Плакат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позивница и честитка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29–30.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Слика и текст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обликовање новогодишњих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31–32.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честитки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Одећа као начин споразумевања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33–34.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Знак и симбол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Грб мог одељења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35–36.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Портрет и аутопортрет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Упознајте уметника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37–38.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Катарина Ивановић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Рециклажом чувамо природу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Уметници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39–40.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рециклирају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 старог до новог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израда употребних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41–42.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од материјала за рециклажу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Композиција линија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Гратаж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43–44.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Композиција боја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45–46.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Текстура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Обликујемо текстуру урезивањем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47–48.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меки материјал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КОМПОЗИЦИЈА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Композиција облика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49–50.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Орнамент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Моја шара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орнамент за вез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чарапе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51–52.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прекривач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тепих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Украшавам по својој жељи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обележивач за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53–54.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књигу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шољу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рам за породичну фотографију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СПОРАЗУМЕВАЊЕ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Пејзаж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55–56.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Сликање без четкице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57–58.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59–60.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Украшавамо јаја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54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Компоновање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комбинујемо природне и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61–62.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вештачке материјале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Колаж од природних материјала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63–64.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Приказивање покрета и кретања у уметничким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65–66.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делима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67–68.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Наша мала представа покрета у простору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 и облици из маште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69–70.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трећем разреду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У сусрет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71-72.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...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техника по избору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57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8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59"/>
    </w:lvl>
  </w:abstractNum>
  <w:abstractNum w:abstractNumId="3">
    <w:nsid w:val="625558EC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2020-08-26T07:43:14Z</dcterms:created>
  <dcterms:modified xsi:type="dcterms:W3CDTF">2020-08-26T07:43:14Z</dcterms:modified>
</cp:coreProperties>
</file>